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E" w:rsidRPr="00385AFF" w:rsidRDefault="00F375CE" w:rsidP="00F375CE">
      <w:pPr>
        <w:spacing w:line="360" w:lineRule="auto"/>
        <w:ind w:right="-365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385AFF">
        <w:rPr>
          <w:b/>
          <w:sz w:val="36"/>
          <w:szCs w:val="36"/>
          <w:lang w:val="uk-UA"/>
        </w:rPr>
        <w:t>Студентська наукова конференція</w:t>
      </w:r>
    </w:p>
    <w:p w:rsidR="00F375CE" w:rsidRPr="002D0D85" w:rsidRDefault="00F375CE" w:rsidP="00F375CE">
      <w:pPr>
        <w:spacing w:line="360" w:lineRule="auto"/>
        <w:ind w:right="-36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 w:rsidRPr="002D0D85">
        <w:rPr>
          <w:sz w:val="28"/>
          <w:szCs w:val="28"/>
          <w:lang w:val="uk-UA"/>
        </w:rPr>
        <w:t xml:space="preserve"> тур, секція органічної хімії</w:t>
      </w:r>
    </w:p>
    <w:p w:rsidR="00F375CE" w:rsidRPr="00F375CE" w:rsidRDefault="00F375CE" w:rsidP="00F375CE">
      <w:pPr>
        <w:spacing w:line="360" w:lineRule="auto"/>
        <w:ind w:right="-365"/>
        <w:jc w:val="center"/>
        <w:rPr>
          <w:b/>
          <w:i/>
          <w:sz w:val="28"/>
          <w:szCs w:val="28"/>
          <w:lang w:val="uk-UA"/>
        </w:rPr>
      </w:pPr>
      <w:r w:rsidRPr="00F375CE">
        <w:rPr>
          <w:b/>
          <w:i/>
          <w:sz w:val="28"/>
          <w:szCs w:val="28"/>
          <w:lang w:val="uk-UA"/>
        </w:rPr>
        <w:t>7</w:t>
      </w:r>
      <w:r w:rsidR="001A56DD">
        <w:rPr>
          <w:b/>
          <w:i/>
          <w:sz w:val="28"/>
          <w:szCs w:val="28"/>
          <w:lang w:val="uk-UA"/>
        </w:rPr>
        <w:t xml:space="preserve"> травня</w:t>
      </w:r>
      <w:r w:rsidRPr="00F375CE">
        <w:rPr>
          <w:b/>
          <w:i/>
          <w:sz w:val="28"/>
          <w:szCs w:val="28"/>
          <w:lang w:val="uk-UA"/>
        </w:rPr>
        <w:t xml:space="preserve"> 20</w:t>
      </w:r>
      <w:r w:rsidR="001A56DD">
        <w:rPr>
          <w:b/>
          <w:i/>
          <w:sz w:val="28"/>
          <w:szCs w:val="28"/>
          <w:lang w:val="uk-UA"/>
        </w:rPr>
        <w:t>20</w:t>
      </w:r>
      <w:r w:rsidRPr="00F375CE">
        <w:rPr>
          <w:b/>
          <w:i/>
          <w:sz w:val="28"/>
          <w:szCs w:val="28"/>
          <w:lang w:val="uk-UA"/>
        </w:rPr>
        <w:t xml:space="preserve"> р</w:t>
      </w:r>
      <w:r w:rsidRPr="00F375CE">
        <w:rPr>
          <w:b/>
          <w:sz w:val="28"/>
          <w:szCs w:val="28"/>
          <w:lang w:val="uk-UA"/>
        </w:rPr>
        <w:t xml:space="preserve">. о 13:00 </w:t>
      </w:r>
    </w:p>
    <w:p w:rsidR="00F375CE" w:rsidRDefault="00F375CE" w:rsidP="00F375CE">
      <w:pPr>
        <w:spacing w:line="360" w:lineRule="auto"/>
        <w:ind w:right="-365"/>
        <w:jc w:val="center"/>
        <w:rPr>
          <w:b/>
          <w:i/>
          <w:sz w:val="28"/>
          <w:szCs w:val="28"/>
          <w:lang w:val="uk-UA"/>
        </w:rPr>
      </w:pPr>
      <w:r w:rsidRPr="002D0D85">
        <w:rPr>
          <w:b/>
          <w:i/>
          <w:sz w:val="28"/>
          <w:szCs w:val="28"/>
          <w:lang w:val="uk-UA"/>
        </w:rPr>
        <w:t>Програма конференції:</w:t>
      </w:r>
    </w:p>
    <w:p w:rsidR="0070336C" w:rsidRPr="0070336C" w:rsidRDefault="0070336C" w:rsidP="001A56DD">
      <w:pPr>
        <w:rPr>
          <w:sz w:val="28"/>
          <w:szCs w:val="28"/>
          <w:lang w:val="uk-UA"/>
        </w:rPr>
      </w:pPr>
    </w:p>
    <w:p w:rsidR="00CC6848" w:rsidRPr="001A56DD" w:rsidRDefault="00CC6848" w:rsidP="001A56DD">
      <w:pPr>
        <w:pStyle w:val="aa"/>
        <w:numPr>
          <w:ilvl w:val="0"/>
          <w:numId w:val="3"/>
        </w:numPr>
        <w:ind w:left="709" w:hanging="709"/>
        <w:rPr>
          <w:color w:val="000000"/>
          <w:sz w:val="28"/>
          <w:szCs w:val="28"/>
          <w:shd w:val="clear" w:color="auto" w:fill="FFFFFF"/>
          <w:lang w:val="uk-UA"/>
        </w:rPr>
      </w:pPr>
      <w:r w:rsidRPr="001A56DD">
        <w:rPr>
          <w:b/>
          <w:color w:val="000000"/>
          <w:sz w:val="28"/>
          <w:szCs w:val="28"/>
          <w:shd w:val="clear" w:color="auto" w:fill="FFFFFF"/>
          <w:lang w:val="uk-UA"/>
        </w:rPr>
        <w:t>Лучечко Володимир</w:t>
      </w:r>
      <w:r w:rsidR="00081840" w:rsidRPr="001A56DD">
        <w:rPr>
          <w:color w:val="000000"/>
          <w:sz w:val="28"/>
          <w:szCs w:val="28"/>
          <w:shd w:val="clear" w:color="auto" w:fill="FFFFFF"/>
          <w:lang w:val="uk-UA"/>
        </w:rPr>
        <w:t xml:space="preserve"> (3 к.) </w:t>
      </w:r>
      <w:r w:rsidRPr="001A56DD">
        <w:rPr>
          <w:i/>
          <w:color w:val="000000"/>
          <w:sz w:val="28"/>
          <w:szCs w:val="28"/>
          <w:shd w:val="clear" w:color="auto" w:fill="FFFFFF"/>
        </w:rPr>
        <w:t>ІМДА реакція у синтезі похідних фенантридону</w:t>
      </w:r>
      <w:r w:rsidR="0070336C" w:rsidRPr="001A56DD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B3298" w:rsidRPr="001A56DD" w:rsidRDefault="00081840" w:rsidP="001A56DD">
      <w:pPr>
        <w:pStyle w:val="aa"/>
        <w:ind w:left="709"/>
        <w:rPr>
          <w:sz w:val="28"/>
          <w:szCs w:val="28"/>
          <w:lang w:val="uk-UA"/>
        </w:rPr>
      </w:pPr>
      <w:r w:rsidRPr="001A56DD">
        <w:rPr>
          <w:sz w:val="28"/>
          <w:szCs w:val="28"/>
          <w:lang w:val="uk-UA"/>
        </w:rPr>
        <w:t>Наукові керівники: ст.н.сп. Горак Ю.І., ст.н.сп. Литвин Р.З.</w:t>
      </w:r>
    </w:p>
    <w:p w:rsidR="00081840" w:rsidRPr="001A56DD" w:rsidRDefault="00081840" w:rsidP="001A56DD">
      <w:pPr>
        <w:ind w:left="709" w:hanging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70336C" w:rsidRPr="001A56DD" w:rsidRDefault="0070336C" w:rsidP="001A56DD">
      <w:pPr>
        <w:pStyle w:val="aa"/>
        <w:numPr>
          <w:ilvl w:val="0"/>
          <w:numId w:val="3"/>
        </w:numPr>
        <w:ind w:left="709" w:hanging="709"/>
        <w:rPr>
          <w:color w:val="000000"/>
          <w:sz w:val="28"/>
          <w:szCs w:val="28"/>
          <w:shd w:val="clear" w:color="auto" w:fill="FFFFFF"/>
          <w:lang w:val="uk-UA"/>
        </w:rPr>
      </w:pPr>
      <w:r w:rsidRPr="001A56DD">
        <w:rPr>
          <w:b/>
          <w:color w:val="000000"/>
          <w:sz w:val="28"/>
          <w:szCs w:val="28"/>
        </w:rPr>
        <w:t>Трач Катерина</w:t>
      </w:r>
      <w:r w:rsidRPr="001A56DD">
        <w:rPr>
          <w:color w:val="000000"/>
          <w:sz w:val="28"/>
          <w:szCs w:val="28"/>
        </w:rPr>
        <w:t xml:space="preserve"> </w:t>
      </w:r>
      <w:r w:rsidRPr="001A56DD">
        <w:rPr>
          <w:color w:val="000000"/>
          <w:sz w:val="28"/>
          <w:szCs w:val="28"/>
          <w:lang w:val="uk-UA"/>
        </w:rPr>
        <w:t>(2 м.)</w:t>
      </w:r>
      <w:r w:rsidRPr="001A56DD">
        <w:rPr>
          <w:color w:val="000000"/>
          <w:sz w:val="28"/>
          <w:szCs w:val="28"/>
        </w:rPr>
        <w:t xml:space="preserve"> </w:t>
      </w:r>
      <w:r w:rsidRPr="001A56DD">
        <w:rPr>
          <w:i/>
          <w:color w:val="000000"/>
          <w:sz w:val="28"/>
          <w:szCs w:val="28"/>
        </w:rPr>
        <w:t>Реакції солей арендіазонію з дієнонами</w:t>
      </w:r>
      <w:r w:rsidRPr="001A56DD">
        <w:rPr>
          <w:color w:val="000000"/>
          <w:sz w:val="28"/>
          <w:szCs w:val="28"/>
        </w:rPr>
        <w:t>.</w:t>
      </w:r>
    </w:p>
    <w:p w:rsidR="0070336C" w:rsidRPr="001A56DD" w:rsidRDefault="0070336C" w:rsidP="001A56DD">
      <w:pPr>
        <w:pStyle w:val="aa"/>
        <w:ind w:left="709"/>
        <w:rPr>
          <w:sz w:val="28"/>
          <w:szCs w:val="28"/>
          <w:lang w:val="uk-UA"/>
        </w:rPr>
      </w:pPr>
      <w:r w:rsidRPr="001A56DD">
        <w:rPr>
          <w:sz w:val="28"/>
          <w:szCs w:val="28"/>
          <w:lang w:val="uk-UA"/>
        </w:rPr>
        <w:t>Науковий керівник: доц. Біла-Лялька Є.Є.</w:t>
      </w:r>
    </w:p>
    <w:p w:rsidR="0070336C" w:rsidRPr="001A56DD" w:rsidRDefault="0070336C" w:rsidP="001A56DD">
      <w:pPr>
        <w:ind w:left="709" w:hanging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DB3298" w:rsidRPr="001A56DD" w:rsidRDefault="0070336C" w:rsidP="001A56DD">
      <w:pPr>
        <w:pStyle w:val="aa"/>
        <w:widowControl/>
        <w:numPr>
          <w:ilvl w:val="0"/>
          <w:numId w:val="3"/>
        </w:numPr>
        <w:shd w:val="clear" w:color="auto" w:fill="FFFFFF"/>
        <w:ind w:left="709" w:hanging="709"/>
        <w:rPr>
          <w:sz w:val="28"/>
          <w:szCs w:val="28"/>
          <w:lang w:val="uk-UA"/>
        </w:rPr>
      </w:pPr>
      <w:r w:rsidRPr="001A56DD">
        <w:rPr>
          <w:b/>
          <w:color w:val="000000"/>
          <w:sz w:val="28"/>
          <w:szCs w:val="28"/>
          <w:lang w:val="uk-UA"/>
        </w:rPr>
        <w:t xml:space="preserve">Бутенко </w:t>
      </w:r>
      <w:r w:rsidR="00081840" w:rsidRPr="001A56DD">
        <w:rPr>
          <w:b/>
          <w:color w:val="000000"/>
          <w:sz w:val="28"/>
          <w:szCs w:val="28"/>
          <w:lang w:val="uk-UA"/>
        </w:rPr>
        <w:t>Сергій</w:t>
      </w:r>
      <w:r w:rsidR="00081840" w:rsidRPr="001A56DD">
        <w:rPr>
          <w:color w:val="000000"/>
          <w:sz w:val="28"/>
          <w:szCs w:val="28"/>
          <w:lang w:val="uk-UA"/>
        </w:rPr>
        <w:t xml:space="preserve"> (4</w:t>
      </w:r>
      <w:r w:rsidRPr="001A56DD">
        <w:rPr>
          <w:color w:val="000000"/>
          <w:sz w:val="28"/>
          <w:szCs w:val="28"/>
          <w:lang w:val="uk-UA"/>
        </w:rPr>
        <w:t xml:space="preserve"> </w:t>
      </w:r>
      <w:r w:rsidR="00081840" w:rsidRPr="001A56DD">
        <w:rPr>
          <w:color w:val="000000"/>
          <w:sz w:val="28"/>
          <w:szCs w:val="28"/>
          <w:lang w:val="uk-UA"/>
        </w:rPr>
        <w:t xml:space="preserve">к.) </w:t>
      </w:r>
      <w:r w:rsidR="00DB3298" w:rsidRPr="001A56DD">
        <w:rPr>
          <w:i/>
          <w:color w:val="000000"/>
          <w:sz w:val="28"/>
          <w:szCs w:val="28"/>
          <w:shd w:val="clear" w:color="auto" w:fill="FFFFFF"/>
          <w:lang w:val="uk-UA"/>
        </w:rPr>
        <w:t>Йодарилювання алкінів</w:t>
      </w:r>
    </w:p>
    <w:p w:rsidR="00081840" w:rsidRPr="001A56DD" w:rsidRDefault="00081840" w:rsidP="001A56DD">
      <w:pPr>
        <w:pStyle w:val="aa"/>
        <w:shd w:val="clear" w:color="auto" w:fill="FFFFFF"/>
        <w:ind w:left="709"/>
        <w:rPr>
          <w:color w:val="000000"/>
          <w:sz w:val="28"/>
          <w:szCs w:val="28"/>
          <w:lang w:val="uk-UA"/>
        </w:rPr>
      </w:pPr>
      <w:r w:rsidRPr="001A56DD">
        <w:rPr>
          <w:sz w:val="28"/>
          <w:szCs w:val="28"/>
          <w:lang w:val="uk-UA"/>
        </w:rPr>
        <w:t>Наукові керівники: ст.н.сп. Литвин Р.З., проф. Обушак М.Д.</w:t>
      </w:r>
    </w:p>
    <w:p w:rsidR="00DB3298" w:rsidRPr="001A56DD" w:rsidRDefault="00DB3298" w:rsidP="001A56DD">
      <w:pPr>
        <w:widowControl/>
        <w:ind w:left="709" w:hanging="709"/>
        <w:rPr>
          <w:sz w:val="28"/>
          <w:szCs w:val="28"/>
          <w:lang w:val="uk-UA"/>
        </w:rPr>
      </w:pPr>
    </w:p>
    <w:p w:rsidR="00081840" w:rsidRPr="001A56DD" w:rsidRDefault="00081840" w:rsidP="001A56DD">
      <w:pPr>
        <w:pStyle w:val="aa"/>
        <w:widowControl/>
        <w:numPr>
          <w:ilvl w:val="0"/>
          <w:numId w:val="3"/>
        </w:numPr>
        <w:shd w:val="clear" w:color="auto" w:fill="FFFFFF"/>
        <w:ind w:left="709" w:hanging="709"/>
        <w:rPr>
          <w:color w:val="000000"/>
          <w:sz w:val="28"/>
          <w:szCs w:val="28"/>
          <w:lang w:val="uk-UA"/>
        </w:rPr>
      </w:pPr>
      <w:r w:rsidRPr="001A56DD">
        <w:rPr>
          <w:b/>
          <w:color w:val="000000"/>
          <w:sz w:val="28"/>
          <w:szCs w:val="28"/>
          <w:lang w:val="uk-UA"/>
        </w:rPr>
        <w:t>Петрова Олена</w:t>
      </w:r>
      <w:r w:rsidRPr="001A56DD">
        <w:rPr>
          <w:color w:val="000000"/>
          <w:sz w:val="28"/>
          <w:szCs w:val="28"/>
          <w:lang w:val="uk-UA"/>
        </w:rPr>
        <w:t xml:space="preserve"> (4 к.) </w:t>
      </w:r>
      <w:r w:rsidRPr="001A56DD">
        <w:rPr>
          <w:i/>
          <w:color w:val="000000"/>
          <w:sz w:val="28"/>
          <w:szCs w:val="28"/>
          <w:lang w:val="uk-UA"/>
        </w:rPr>
        <w:t>Дослідження взаємодії продуктів конденсації 5-арилфурфуролів і димера малонодинітрилу з метиленактивними сполуками.</w:t>
      </w:r>
    </w:p>
    <w:p w:rsidR="00081840" w:rsidRPr="001A56DD" w:rsidRDefault="00081840" w:rsidP="001A56DD">
      <w:pPr>
        <w:pStyle w:val="aa"/>
        <w:widowControl/>
        <w:shd w:val="clear" w:color="auto" w:fill="FFFFFF"/>
        <w:ind w:left="709"/>
        <w:rPr>
          <w:color w:val="000000"/>
          <w:sz w:val="28"/>
          <w:szCs w:val="28"/>
          <w:lang w:val="uk-UA"/>
        </w:rPr>
      </w:pPr>
      <w:r w:rsidRPr="001A56DD">
        <w:rPr>
          <w:color w:val="000000"/>
          <w:sz w:val="28"/>
          <w:szCs w:val="28"/>
          <w:lang w:val="uk-UA"/>
        </w:rPr>
        <w:t>Науковий керівник: доц. Муляк О.І.</w:t>
      </w:r>
    </w:p>
    <w:p w:rsidR="00081840" w:rsidRDefault="00081840" w:rsidP="001A56DD">
      <w:pPr>
        <w:widowControl/>
        <w:ind w:left="709" w:hanging="709"/>
        <w:rPr>
          <w:sz w:val="28"/>
          <w:szCs w:val="28"/>
          <w:lang w:val="uk-UA"/>
        </w:rPr>
      </w:pPr>
    </w:p>
    <w:p w:rsidR="001A56DD" w:rsidRPr="001A56DD" w:rsidRDefault="001A56DD" w:rsidP="001A56DD">
      <w:pPr>
        <w:pStyle w:val="aa"/>
        <w:widowControl/>
        <w:numPr>
          <w:ilvl w:val="0"/>
          <w:numId w:val="3"/>
        </w:numPr>
        <w:shd w:val="clear" w:color="auto" w:fill="FFFFFF"/>
        <w:ind w:hanging="720"/>
        <w:rPr>
          <w:sz w:val="28"/>
          <w:szCs w:val="28"/>
          <w:lang w:val="uk-UA"/>
        </w:rPr>
      </w:pPr>
      <w:r w:rsidRPr="001A56DD">
        <w:rPr>
          <w:b/>
          <w:sz w:val="28"/>
          <w:szCs w:val="28"/>
          <w:lang w:val="uk-UA"/>
        </w:rPr>
        <w:t>Свириденко Марія</w:t>
      </w:r>
      <w:r w:rsidRPr="001A56DD">
        <w:rPr>
          <w:sz w:val="28"/>
          <w:szCs w:val="28"/>
          <w:lang w:val="uk-UA"/>
        </w:rPr>
        <w:t xml:space="preserve"> (2 к.) </w:t>
      </w:r>
      <w:r w:rsidRPr="001A56DD">
        <w:rPr>
          <w:i/>
          <w:sz w:val="28"/>
          <w:szCs w:val="28"/>
          <w:lang w:val="uk-UA"/>
        </w:rPr>
        <w:t>3-(4,5,6,7-Тетрагідробензо[b]тіоф</w:t>
      </w:r>
      <w:r>
        <w:rPr>
          <w:i/>
          <w:sz w:val="28"/>
          <w:szCs w:val="28"/>
          <w:lang w:val="uk-UA"/>
        </w:rPr>
        <w:t>ен-3-іл)-N-(п-толіл)-7H-[1,2,4]</w:t>
      </w:r>
      <w:r w:rsidRPr="001A56DD">
        <w:rPr>
          <w:i/>
          <w:sz w:val="28"/>
          <w:szCs w:val="28"/>
          <w:lang w:val="uk-UA"/>
        </w:rPr>
        <w:t>триазоло[3,4-b][1,3,4]тіадіазин-6-амін – сполука-хіт у первинному скринінгу протиракової активності.</w:t>
      </w:r>
    </w:p>
    <w:p w:rsidR="001A56DD" w:rsidRPr="001A56DD" w:rsidRDefault="001A56DD" w:rsidP="001A56DD">
      <w:pPr>
        <w:pStyle w:val="aa"/>
        <w:widowControl/>
        <w:shd w:val="clear" w:color="auto" w:fill="FFFFFF"/>
        <w:rPr>
          <w:sz w:val="28"/>
          <w:szCs w:val="28"/>
          <w:lang w:val="uk-UA"/>
        </w:rPr>
      </w:pPr>
      <w:r w:rsidRPr="001A56DD">
        <w:rPr>
          <w:sz w:val="28"/>
          <w:szCs w:val="28"/>
          <w:lang w:val="uk-UA"/>
        </w:rPr>
        <w:t>Наукові керівники: доц. Шийка О.Я., проф. Обушак М.Д.</w:t>
      </w:r>
    </w:p>
    <w:p w:rsidR="001A56DD" w:rsidRPr="001A56DD" w:rsidRDefault="001A56DD" w:rsidP="001A56DD">
      <w:pPr>
        <w:widowControl/>
        <w:ind w:left="709" w:hanging="709"/>
        <w:rPr>
          <w:sz w:val="28"/>
          <w:szCs w:val="28"/>
          <w:lang w:val="uk-UA"/>
        </w:rPr>
      </w:pPr>
    </w:p>
    <w:p w:rsidR="00DB3298" w:rsidRPr="001A56DD" w:rsidRDefault="00081840" w:rsidP="001A56DD">
      <w:pPr>
        <w:pStyle w:val="aa"/>
        <w:widowControl/>
        <w:numPr>
          <w:ilvl w:val="0"/>
          <w:numId w:val="3"/>
        </w:numPr>
        <w:shd w:val="clear" w:color="auto" w:fill="FFFFFF"/>
        <w:ind w:left="709" w:hanging="709"/>
        <w:rPr>
          <w:i/>
          <w:color w:val="000000"/>
          <w:sz w:val="28"/>
          <w:szCs w:val="28"/>
          <w:lang w:val="uk-UA"/>
        </w:rPr>
      </w:pPr>
      <w:r w:rsidRPr="001A56DD">
        <w:rPr>
          <w:b/>
          <w:color w:val="000000"/>
          <w:sz w:val="28"/>
          <w:szCs w:val="28"/>
          <w:lang w:val="uk-UA"/>
        </w:rPr>
        <w:t>Аксьонова Мирослава</w:t>
      </w:r>
      <w:r w:rsidRPr="001A56DD">
        <w:rPr>
          <w:color w:val="000000"/>
          <w:sz w:val="28"/>
          <w:szCs w:val="28"/>
          <w:lang w:val="uk-UA"/>
        </w:rPr>
        <w:t xml:space="preserve"> (2-к.) </w:t>
      </w:r>
      <w:r w:rsidR="00DB3298" w:rsidRPr="001A56DD">
        <w:rPr>
          <w:i/>
          <w:color w:val="000000"/>
          <w:sz w:val="28"/>
          <w:szCs w:val="28"/>
          <w:lang w:val="uk-UA"/>
        </w:rPr>
        <w:t>Протон-каталізовані внутрішньомолекулярні циклізації N-арил-2,6-диціано-3,5-диметиланілінів.</w:t>
      </w:r>
    </w:p>
    <w:p w:rsidR="00DB3298" w:rsidRPr="001A56DD" w:rsidRDefault="00081840" w:rsidP="001A56DD">
      <w:pPr>
        <w:pStyle w:val="aa"/>
        <w:ind w:left="709"/>
        <w:rPr>
          <w:sz w:val="28"/>
          <w:szCs w:val="28"/>
          <w:lang w:val="uk-UA"/>
        </w:rPr>
      </w:pPr>
      <w:r w:rsidRPr="001A56DD">
        <w:rPr>
          <w:sz w:val="28"/>
          <w:szCs w:val="28"/>
          <w:lang w:val="uk-UA"/>
        </w:rPr>
        <w:t>Науковий керівник: ст.н.сп. Литвин Р.З.</w:t>
      </w:r>
    </w:p>
    <w:p w:rsidR="00081840" w:rsidRPr="001A56DD" w:rsidRDefault="00081840" w:rsidP="001A56DD">
      <w:pPr>
        <w:ind w:left="709" w:hanging="709"/>
        <w:rPr>
          <w:sz w:val="28"/>
          <w:szCs w:val="28"/>
          <w:lang w:val="uk-UA"/>
        </w:rPr>
      </w:pPr>
    </w:p>
    <w:p w:rsidR="0070336C" w:rsidRPr="001A56DD" w:rsidRDefault="0070336C" w:rsidP="001A56DD">
      <w:pPr>
        <w:pStyle w:val="a9"/>
        <w:numPr>
          <w:ilvl w:val="0"/>
          <w:numId w:val="3"/>
        </w:numPr>
        <w:spacing w:before="0" w:beforeAutospacing="0" w:after="0" w:afterAutospacing="0"/>
        <w:ind w:left="709" w:hanging="709"/>
        <w:rPr>
          <w:i/>
          <w:color w:val="000000"/>
          <w:sz w:val="22"/>
          <w:szCs w:val="22"/>
        </w:rPr>
      </w:pPr>
      <w:r w:rsidRPr="001A56DD">
        <w:rPr>
          <w:b/>
          <w:color w:val="000000"/>
          <w:sz w:val="28"/>
          <w:szCs w:val="28"/>
        </w:rPr>
        <w:t>Сухіна Дар’я</w:t>
      </w:r>
      <w:r w:rsidRPr="001A56DD">
        <w:rPr>
          <w:color w:val="000000"/>
          <w:sz w:val="28"/>
          <w:szCs w:val="28"/>
        </w:rPr>
        <w:t xml:space="preserve"> (2 к.) </w:t>
      </w:r>
      <w:r w:rsidRPr="001A56DD">
        <w:rPr>
          <w:i/>
          <w:color w:val="000000"/>
          <w:sz w:val="28"/>
          <w:szCs w:val="28"/>
        </w:rPr>
        <w:t xml:space="preserve">Синтез арилсульфонілзаміщених </w:t>
      </w:r>
      <w:r w:rsidR="00D65AD2" w:rsidRPr="001A56DD">
        <w:rPr>
          <w:i/>
          <w:color w:val="000000"/>
          <w:sz w:val="28"/>
          <w:szCs w:val="28"/>
        </w:rPr>
        <w:t>піразолі</w:t>
      </w:r>
      <w:r w:rsidRPr="001A56DD">
        <w:rPr>
          <w:i/>
          <w:color w:val="000000"/>
          <w:sz w:val="28"/>
          <w:szCs w:val="28"/>
        </w:rPr>
        <w:t>нів</w:t>
      </w:r>
      <w:r w:rsidRPr="001A56DD">
        <w:rPr>
          <w:i/>
          <w:color w:val="000000"/>
          <w:sz w:val="27"/>
          <w:szCs w:val="27"/>
        </w:rPr>
        <w:t>.</w:t>
      </w:r>
      <w:r w:rsidRPr="001A56DD">
        <w:rPr>
          <w:color w:val="000000"/>
          <w:sz w:val="27"/>
          <w:szCs w:val="27"/>
        </w:rPr>
        <w:t xml:space="preserve"> </w:t>
      </w:r>
    </w:p>
    <w:p w:rsidR="0070336C" w:rsidRPr="001A56DD" w:rsidRDefault="0070336C" w:rsidP="001A56DD">
      <w:pPr>
        <w:pStyle w:val="aa"/>
        <w:ind w:left="709"/>
        <w:rPr>
          <w:sz w:val="28"/>
          <w:szCs w:val="28"/>
          <w:lang w:val="uk-UA"/>
        </w:rPr>
      </w:pPr>
      <w:r w:rsidRPr="001A56DD">
        <w:rPr>
          <w:sz w:val="28"/>
          <w:szCs w:val="28"/>
          <w:lang w:val="uk-UA"/>
        </w:rPr>
        <w:t>Науковий керівник: доц. Біла-Лялька Є.Є.</w:t>
      </w:r>
    </w:p>
    <w:sectPr w:rsidR="0070336C" w:rsidRPr="001A56DD" w:rsidSect="00F666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3BB"/>
    <w:multiLevelType w:val="hybridMultilevel"/>
    <w:tmpl w:val="0AFA7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55FB"/>
    <w:multiLevelType w:val="hybridMultilevel"/>
    <w:tmpl w:val="2F22A596"/>
    <w:lvl w:ilvl="0" w:tplc="8EE8F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6A3E"/>
    <w:multiLevelType w:val="hybridMultilevel"/>
    <w:tmpl w:val="54327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8"/>
    <w:rsid w:val="00081840"/>
    <w:rsid w:val="000948A3"/>
    <w:rsid w:val="001A56DD"/>
    <w:rsid w:val="003A1BC1"/>
    <w:rsid w:val="006F5840"/>
    <w:rsid w:val="0070336C"/>
    <w:rsid w:val="007E0E56"/>
    <w:rsid w:val="007E3A06"/>
    <w:rsid w:val="00A47F1E"/>
    <w:rsid w:val="00A87894"/>
    <w:rsid w:val="00B7221C"/>
    <w:rsid w:val="00CB0393"/>
    <w:rsid w:val="00CC6848"/>
    <w:rsid w:val="00D65AD2"/>
    <w:rsid w:val="00D753B7"/>
    <w:rsid w:val="00D84145"/>
    <w:rsid w:val="00DB3298"/>
    <w:rsid w:val="00F375CE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C"/>
    <w:pPr>
      <w:widowContro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21C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4">
    <w:name w:val="Назва Знак"/>
    <w:link w:val="a3"/>
    <w:rsid w:val="00B7221C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7221C"/>
    <w:pPr>
      <w:widowControl/>
      <w:spacing w:after="60"/>
      <w:jc w:val="center"/>
      <w:outlineLvl w:val="1"/>
    </w:pPr>
    <w:rPr>
      <w:rFonts w:ascii="Cambria" w:hAnsi="Cambria" w:cs="Cambria"/>
      <w:sz w:val="24"/>
      <w:szCs w:val="24"/>
      <w:lang w:eastAsia="zh-CN"/>
    </w:rPr>
  </w:style>
  <w:style w:type="character" w:customStyle="1" w:styleId="a6">
    <w:name w:val="Підзаголовок Знак"/>
    <w:basedOn w:val="a0"/>
    <w:link w:val="a5"/>
    <w:rsid w:val="00B7221C"/>
    <w:rPr>
      <w:rFonts w:ascii="Cambria" w:hAnsi="Cambria" w:cs="Cambria"/>
      <w:sz w:val="24"/>
      <w:szCs w:val="24"/>
      <w:lang w:val="ru-RU" w:eastAsia="zh-CN"/>
    </w:rPr>
  </w:style>
  <w:style w:type="character" w:styleId="a7">
    <w:name w:val="Strong"/>
    <w:qFormat/>
    <w:rsid w:val="00B7221C"/>
    <w:rPr>
      <w:b/>
      <w:bCs/>
    </w:rPr>
  </w:style>
  <w:style w:type="character" w:styleId="a8">
    <w:name w:val="Emphasis"/>
    <w:qFormat/>
    <w:rsid w:val="00B7221C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qFormat/>
    <w:rsid w:val="00B7221C"/>
    <w:pPr>
      <w:widowControl/>
      <w:ind w:left="708"/>
    </w:pPr>
    <w:rPr>
      <w:lang w:val="uk-UA"/>
    </w:rPr>
  </w:style>
  <w:style w:type="paragraph" w:customStyle="1" w:styleId="10">
    <w:name w:val="Абзац списка1"/>
    <w:basedOn w:val="a"/>
    <w:uiPriority w:val="99"/>
    <w:qFormat/>
    <w:rsid w:val="00B7221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9">
    <w:name w:val="Normal (Web)"/>
    <w:basedOn w:val="a"/>
    <w:uiPriority w:val="99"/>
    <w:semiHidden/>
    <w:unhideWhenUsed/>
    <w:rsid w:val="0070336C"/>
    <w:pPr>
      <w:widowControl/>
      <w:spacing w:before="100" w:beforeAutospacing="1" w:after="100" w:afterAutospacing="1"/>
    </w:pPr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1A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C"/>
    <w:pPr>
      <w:widowContro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21C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4">
    <w:name w:val="Назва Знак"/>
    <w:link w:val="a3"/>
    <w:rsid w:val="00B7221C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7221C"/>
    <w:pPr>
      <w:widowControl/>
      <w:spacing w:after="60"/>
      <w:jc w:val="center"/>
      <w:outlineLvl w:val="1"/>
    </w:pPr>
    <w:rPr>
      <w:rFonts w:ascii="Cambria" w:hAnsi="Cambria" w:cs="Cambria"/>
      <w:sz w:val="24"/>
      <w:szCs w:val="24"/>
      <w:lang w:eastAsia="zh-CN"/>
    </w:rPr>
  </w:style>
  <w:style w:type="character" w:customStyle="1" w:styleId="a6">
    <w:name w:val="Підзаголовок Знак"/>
    <w:basedOn w:val="a0"/>
    <w:link w:val="a5"/>
    <w:rsid w:val="00B7221C"/>
    <w:rPr>
      <w:rFonts w:ascii="Cambria" w:hAnsi="Cambria" w:cs="Cambria"/>
      <w:sz w:val="24"/>
      <w:szCs w:val="24"/>
      <w:lang w:val="ru-RU" w:eastAsia="zh-CN"/>
    </w:rPr>
  </w:style>
  <w:style w:type="character" w:styleId="a7">
    <w:name w:val="Strong"/>
    <w:qFormat/>
    <w:rsid w:val="00B7221C"/>
    <w:rPr>
      <w:b/>
      <w:bCs/>
    </w:rPr>
  </w:style>
  <w:style w:type="character" w:styleId="a8">
    <w:name w:val="Emphasis"/>
    <w:qFormat/>
    <w:rsid w:val="00B7221C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qFormat/>
    <w:rsid w:val="00B7221C"/>
    <w:pPr>
      <w:widowControl/>
      <w:ind w:left="708"/>
    </w:pPr>
    <w:rPr>
      <w:lang w:val="uk-UA"/>
    </w:rPr>
  </w:style>
  <w:style w:type="paragraph" w:customStyle="1" w:styleId="10">
    <w:name w:val="Абзац списка1"/>
    <w:basedOn w:val="a"/>
    <w:uiPriority w:val="99"/>
    <w:qFormat/>
    <w:rsid w:val="00B7221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9">
    <w:name w:val="Normal (Web)"/>
    <w:basedOn w:val="a"/>
    <w:uiPriority w:val="99"/>
    <w:semiHidden/>
    <w:unhideWhenUsed/>
    <w:rsid w:val="0070336C"/>
    <w:pPr>
      <w:widowControl/>
      <w:spacing w:before="100" w:beforeAutospacing="1" w:after="100" w:afterAutospacing="1"/>
    </w:pPr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1A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Greror</cp:lastModifiedBy>
  <cp:revision>2</cp:revision>
  <dcterms:created xsi:type="dcterms:W3CDTF">2020-05-06T11:20:00Z</dcterms:created>
  <dcterms:modified xsi:type="dcterms:W3CDTF">2020-05-06T11:20:00Z</dcterms:modified>
</cp:coreProperties>
</file>